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FF" w:rsidRPr="00D55C00" w:rsidRDefault="008D3BFF" w:rsidP="008A5129">
      <w:pPr>
        <w:rPr>
          <w:b/>
        </w:rPr>
      </w:pPr>
      <w:r>
        <w:rPr>
          <w:b/>
        </w:rPr>
        <w:t>Тарифы</w:t>
      </w:r>
      <w:r w:rsidRPr="00460525">
        <w:rPr>
          <w:b/>
        </w:rPr>
        <w:t xml:space="preserve">  МУП ЖКХ «</w:t>
      </w:r>
      <w:r>
        <w:rPr>
          <w:b/>
        </w:rPr>
        <w:t>Восход</w:t>
      </w:r>
      <w:r w:rsidRPr="00460525">
        <w:rPr>
          <w:b/>
        </w:rPr>
        <w:t xml:space="preserve">» </w:t>
      </w:r>
      <w:r>
        <w:rPr>
          <w:b/>
        </w:rPr>
        <w:t>на</w:t>
      </w:r>
      <w:r w:rsidRPr="00460525">
        <w:rPr>
          <w:b/>
        </w:rPr>
        <w:t xml:space="preserve"> 20</w:t>
      </w:r>
      <w:r>
        <w:rPr>
          <w:b/>
        </w:rPr>
        <w:t>1</w:t>
      </w:r>
      <w:r w:rsidR="00C75DD4">
        <w:rPr>
          <w:b/>
        </w:rPr>
        <w:t>3</w:t>
      </w:r>
      <w:r w:rsidRPr="00460525">
        <w:rPr>
          <w:b/>
        </w:rPr>
        <w:t>г</w:t>
      </w:r>
      <w:r>
        <w:t>.</w:t>
      </w:r>
    </w:p>
    <w:p w:rsidR="008D3BFF" w:rsidRDefault="008D3BFF" w:rsidP="008D3BFF">
      <w:pPr>
        <w:autoSpaceDE w:val="0"/>
        <w:autoSpaceDN w:val="0"/>
        <w:adjustRightInd w:val="0"/>
        <w:ind w:firstLine="540"/>
        <w:jc w:val="both"/>
      </w:pPr>
      <w:r>
        <w:t xml:space="preserve">Приказом Департамента по тарифам № </w:t>
      </w:r>
      <w:r w:rsidR="00C75DD4">
        <w:t>446</w:t>
      </w:r>
      <w:r>
        <w:t xml:space="preserve">-ТЭ от </w:t>
      </w:r>
      <w:r w:rsidR="002D64E3">
        <w:t>0</w:t>
      </w:r>
      <w:r w:rsidR="00C75DD4">
        <w:t>7</w:t>
      </w:r>
      <w:r>
        <w:t xml:space="preserve"> </w:t>
      </w:r>
      <w:r w:rsidR="00C75DD4">
        <w:t>ноя</w:t>
      </w:r>
      <w:r w:rsidR="007F0021">
        <w:t>б</w:t>
      </w:r>
      <w:r>
        <w:t>ря 201</w:t>
      </w:r>
      <w:r w:rsidR="00C75DD4">
        <w:t>2</w:t>
      </w:r>
      <w:r>
        <w:t xml:space="preserve"> года, приложение</w:t>
      </w:r>
      <w:r w:rsidR="00752DB9">
        <w:t xml:space="preserve"> № </w:t>
      </w:r>
      <w:r w:rsidR="002D64E3">
        <w:t>1</w:t>
      </w:r>
      <w:r>
        <w:t xml:space="preserve"> к приказу департамента по тарифам Новосибирской области от </w:t>
      </w:r>
      <w:r w:rsidR="002D64E3">
        <w:t>0</w:t>
      </w:r>
      <w:r w:rsidR="00C75DD4">
        <w:t>7</w:t>
      </w:r>
      <w:r>
        <w:t>.1</w:t>
      </w:r>
      <w:r w:rsidR="00C75DD4">
        <w:t>1</w:t>
      </w:r>
      <w:r>
        <w:t>.201</w:t>
      </w:r>
      <w:r w:rsidR="00C75DD4">
        <w:t>2</w:t>
      </w:r>
      <w:r>
        <w:t xml:space="preserve"> № </w:t>
      </w:r>
      <w:r w:rsidR="00C75DD4">
        <w:t>446</w:t>
      </w:r>
      <w:r>
        <w:t>-ТЭ для МУП ЖКХ «Восход» установлен тариф на тепловую энергию:</w:t>
      </w:r>
    </w:p>
    <w:p w:rsidR="00484832" w:rsidRDefault="00484832" w:rsidP="008D3BFF">
      <w:pPr>
        <w:autoSpaceDE w:val="0"/>
        <w:autoSpaceDN w:val="0"/>
        <w:adjustRightInd w:val="0"/>
        <w:ind w:firstLine="540"/>
        <w:jc w:val="both"/>
      </w:pPr>
      <w:r>
        <w:t xml:space="preserve">Для потребителей, в случае отсутствия дифференциации тарифов по схеме подключения и для населения - </w:t>
      </w:r>
    </w:p>
    <w:p w:rsidR="008D3BFF" w:rsidRDefault="008D3BFF" w:rsidP="008D3BFF">
      <w:pPr>
        <w:autoSpaceDE w:val="0"/>
        <w:autoSpaceDN w:val="0"/>
        <w:adjustRightInd w:val="0"/>
        <w:ind w:firstLine="540"/>
        <w:jc w:val="both"/>
      </w:pPr>
      <w:r>
        <w:t>С 01.01.201</w:t>
      </w:r>
      <w:r w:rsidR="00C75DD4">
        <w:t>3</w:t>
      </w:r>
      <w:r>
        <w:t xml:space="preserve"> г. по 30.06.201</w:t>
      </w:r>
      <w:r w:rsidR="00C75DD4">
        <w:t>3</w:t>
      </w:r>
      <w:r>
        <w:t xml:space="preserve"> г</w:t>
      </w:r>
      <w:r w:rsidR="00484832">
        <w:t>.</w:t>
      </w:r>
      <w:r>
        <w:t xml:space="preserve"> – 1</w:t>
      </w:r>
      <w:r w:rsidR="00C75DD4">
        <w:t>324,50</w:t>
      </w:r>
      <w:r>
        <w:t xml:space="preserve"> руб</w:t>
      </w:r>
      <w:r w:rsidR="00752DB9">
        <w:t>./Гкал</w:t>
      </w:r>
      <w:r>
        <w:t>;</w:t>
      </w:r>
    </w:p>
    <w:p w:rsidR="008D3BFF" w:rsidRDefault="008D3BFF" w:rsidP="008D3BFF">
      <w:pPr>
        <w:autoSpaceDE w:val="0"/>
        <w:autoSpaceDN w:val="0"/>
        <w:adjustRightInd w:val="0"/>
        <w:ind w:firstLine="540"/>
        <w:jc w:val="both"/>
      </w:pPr>
      <w:r>
        <w:t>С 01.07.201</w:t>
      </w:r>
      <w:r w:rsidR="00C75DD4">
        <w:t>3</w:t>
      </w:r>
      <w:r>
        <w:t xml:space="preserve"> г. по 31.12.201</w:t>
      </w:r>
      <w:r w:rsidR="00C75DD4">
        <w:t>3</w:t>
      </w:r>
      <w:r>
        <w:t xml:space="preserve"> г. – 1</w:t>
      </w:r>
      <w:r w:rsidR="00C75DD4">
        <w:t>463,10</w:t>
      </w:r>
      <w:r>
        <w:t xml:space="preserve"> руб.</w:t>
      </w:r>
      <w:r w:rsidR="00484832">
        <w:t>/Гкал.</w:t>
      </w:r>
    </w:p>
    <w:p w:rsidR="00C91477" w:rsidRDefault="00C91477" w:rsidP="007F0021">
      <w:pPr>
        <w:autoSpaceDE w:val="0"/>
        <w:autoSpaceDN w:val="0"/>
        <w:adjustRightInd w:val="0"/>
        <w:ind w:firstLine="540"/>
        <w:jc w:val="both"/>
      </w:pPr>
      <w:r>
        <w:t>МУП ЖКХ «Восход» осуществляет регулируемую деятельность по производству и поставке тепловой энергии потребителям.</w:t>
      </w:r>
    </w:p>
    <w:p w:rsidR="001A78BA" w:rsidRDefault="006228AC" w:rsidP="00943E56">
      <w:pPr>
        <w:autoSpaceDE w:val="0"/>
        <w:autoSpaceDN w:val="0"/>
        <w:adjustRightInd w:val="0"/>
        <w:ind w:firstLine="540"/>
        <w:jc w:val="both"/>
      </w:pPr>
      <w:r>
        <w:t xml:space="preserve">- Объем покупаемой тепловой энергии – </w:t>
      </w:r>
    </w:p>
    <w:p w:rsidR="006228AC" w:rsidRDefault="006228AC" w:rsidP="006228AC">
      <w:pPr>
        <w:autoSpaceDE w:val="0"/>
        <w:autoSpaceDN w:val="0"/>
        <w:adjustRightInd w:val="0"/>
        <w:ind w:firstLine="540"/>
        <w:jc w:val="both"/>
      </w:pPr>
      <w:r>
        <w:t>1,022 тыс</w:t>
      </w:r>
      <w:proofErr w:type="gramStart"/>
      <w:r>
        <w:t>.Г</w:t>
      </w:r>
      <w:proofErr w:type="gramEnd"/>
      <w:r>
        <w:t>кал. (2015 г.)  1,022 тыс.Гкал. (2016 г.)  1,022 тыс.Гкал. (2017 г.)</w:t>
      </w:r>
    </w:p>
    <w:p w:rsidR="001A78BA" w:rsidRDefault="001A78BA" w:rsidP="006228AC">
      <w:pPr>
        <w:autoSpaceDE w:val="0"/>
        <w:autoSpaceDN w:val="0"/>
        <w:adjustRightInd w:val="0"/>
        <w:ind w:firstLine="540"/>
        <w:jc w:val="both"/>
      </w:pPr>
      <w:r>
        <w:t>- Объем вырабатываемой тепловой энергии –</w:t>
      </w:r>
    </w:p>
    <w:p w:rsidR="001A78BA" w:rsidRDefault="001A78BA" w:rsidP="006228AC">
      <w:pPr>
        <w:autoSpaceDE w:val="0"/>
        <w:autoSpaceDN w:val="0"/>
        <w:adjustRightInd w:val="0"/>
        <w:ind w:firstLine="540"/>
        <w:jc w:val="both"/>
      </w:pPr>
      <w:r>
        <w:t>0,803 тыс</w:t>
      </w:r>
      <w:proofErr w:type="gramStart"/>
      <w:r>
        <w:t>.Г</w:t>
      </w:r>
      <w:proofErr w:type="gramEnd"/>
      <w:r>
        <w:t>кал. (2015 г.)</w:t>
      </w:r>
      <w:r w:rsidRPr="001A78BA">
        <w:t xml:space="preserve"> </w:t>
      </w:r>
      <w:r>
        <w:t xml:space="preserve"> 0,803 тыс.Гкал. (2016 г.)  0,803 тыс.Гкал. (2017 г.)</w:t>
      </w:r>
    </w:p>
    <w:p w:rsidR="001A78BA" w:rsidRDefault="001A78BA" w:rsidP="006228AC">
      <w:pPr>
        <w:autoSpaceDE w:val="0"/>
        <w:autoSpaceDN w:val="0"/>
        <w:adjustRightInd w:val="0"/>
        <w:ind w:firstLine="540"/>
        <w:jc w:val="both"/>
      </w:pPr>
      <w:r>
        <w:t>- Объем отпуска тепловой энергии в сеть –</w:t>
      </w:r>
    </w:p>
    <w:p w:rsidR="001A78BA" w:rsidRDefault="001A78BA" w:rsidP="001A78BA">
      <w:pPr>
        <w:autoSpaceDE w:val="0"/>
        <w:autoSpaceDN w:val="0"/>
        <w:adjustRightInd w:val="0"/>
        <w:ind w:firstLine="540"/>
        <w:jc w:val="both"/>
      </w:pPr>
      <w:r>
        <w:t>2,007 тыс</w:t>
      </w:r>
      <w:proofErr w:type="gramStart"/>
      <w:r>
        <w:t>.Г</w:t>
      </w:r>
      <w:proofErr w:type="gramEnd"/>
      <w:r>
        <w:t>кал. (2015 г.)  2,007 тыс.Гкал. (2016 г.)  2,007 тыс.Гкал. (2017 г.)</w:t>
      </w:r>
    </w:p>
    <w:p w:rsidR="001A78BA" w:rsidRDefault="001A78BA" w:rsidP="001A78BA">
      <w:pPr>
        <w:autoSpaceDE w:val="0"/>
        <w:autoSpaceDN w:val="0"/>
        <w:adjustRightInd w:val="0"/>
        <w:ind w:firstLine="540"/>
        <w:jc w:val="both"/>
      </w:pPr>
      <w:r>
        <w:t xml:space="preserve">- Технологические потери тепловой энергии </w:t>
      </w:r>
      <w:r w:rsidR="002E1EF5">
        <w:t>при передаче по тепловым сетям –</w:t>
      </w:r>
    </w:p>
    <w:p w:rsidR="002E1EF5" w:rsidRDefault="002E1EF5" w:rsidP="001A78BA">
      <w:pPr>
        <w:autoSpaceDE w:val="0"/>
        <w:autoSpaceDN w:val="0"/>
        <w:adjustRightInd w:val="0"/>
        <w:ind w:firstLine="540"/>
        <w:jc w:val="both"/>
      </w:pPr>
      <w:r>
        <w:t>0,01% (2015 г.)    0,01% (2016 г.)   0,01% (2017 г.)</w:t>
      </w:r>
    </w:p>
    <w:p w:rsidR="002E1EF5" w:rsidRDefault="002E1EF5" w:rsidP="001A78BA">
      <w:pPr>
        <w:autoSpaceDE w:val="0"/>
        <w:autoSpaceDN w:val="0"/>
        <w:adjustRightInd w:val="0"/>
        <w:ind w:firstLine="540"/>
        <w:jc w:val="both"/>
      </w:pPr>
      <w:r>
        <w:t xml:space="preserve">- Протяженность магистральных сетей (в однотрубном исчислении) </w:t>
      </w:r>
      <w:r w:rsidR="00EF48EA">
        <w:t>–</w:t>
      </w:r>
      <w:r>
        <w:t xml:space="preserve"> </w:t>
      </w:r>
      <w:r w:rsidR="00EF48EA">
        <w:t>0,61 км</w:t>
      </w:r>
    </w:p>
    <w:p w:rsidR="00EF48EA" w:rsidRDefault="00EF48EA" w:rsidP="001A78BA">
      <w:pPr>
        <w:autoSpaceDE w:val="0"/>
        <w:autoSpaceDN w:val="0"/>
        <w:adjustRightInd w:val="0"/>
        <w:ind w:firstLine="540"/>
        <w:jc w:val="both"/>
      </w:pPr>
      <w:r>
        <w:t>- Количество котельных – 1 шт.</w:t>
      </w:r>
    </w:p>
    <w:p w:rsidR="00EF48EA" w:rsidRDefault="00EF48EA" w:rsidP="001A78BA">
      <w:pPr>
        <w:autoSpaceDE w:val="0"/>
        <w:autoSpaceDN w:val="0"/>
        <w:adjustRightInd w:val="0"/>
        <w:ind w:firstLine="540"/>
        <w:jc w:val="both"/>
      </w:pPr>
      <w:r>
        <w:t>- Среднесписочная численность основного производственного персонала – 1 чел.</w:t>
      </w:r>
    </w:p>
    <w:sectPr w:rsidR="00EF48EA" w:rsidSect="002D64E3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2DF7"/>
    <w:rsid w:val="00010EB6"/>
    <w:rsid w:val="00021174"/>
    <w:rsid w:val="00077EB8"/>
    <w:rsid w:val="00094CCC"/>
    <w:rsid w:val="000D3E21"/>
    <w:rsid w:val="000E05ED"/>
    <w:rsid w:val="001120F9"/>
    <w:rsid w:val="0012276B"/>
    <w:rsid w:val="00125FA3"/>
    <w:rsid w:val="001428CB"/>
    <w:rsid w:val="001A78BA"/>
    <w:rsid w:val="001F3593"/>
    <w:rsid w:val="002339D7"/>
    <w:rsid w:val="002C7D97"/>
    <w:rsid w:val="002D64E3"/>
    <w:rsid w:val="002E1EF5"/>
    <w:rsid w:val="002F24D7"/>
    <w:rsid w:val="002F7B0D"/>
    <w:rsid w:val="00460525"/>
    <w:rsid w:val="00484832"/>
    <w:rsid w:val="004C2F7C"/>
    <w:rsid w:val="004F21F6"/>
    <w:rsid w:val="004F2EFC"/>
    <w:rsid w:val="005225F1"/>
    <w:rsid w:val="00541F7F"/>
    <w:rsid w:val="00567A36"/>
    <w:rsid w:val="005C470F"/>
    <w:rsid w:val="00615C61"/>
    <w:rsid w:val="006228AC"/>
    <w:rsid w:val="006A54EE"/>
    <w:rsid w:val="00724988"/>
    <w:rsid w:val="00740E6A"/>
    <w:rsid w:val="00752DB9"/>
    <w:rsid w:val="007F0021"/>
    <w:rsid w:val="007F234C"/>
    <w:rsid w:val="0080647F"/>
    <w:rsid w:val="00815D37"/>
    <w:rsid w:val="008A5129"/>
    <w:rsid w:val="008B40F4"/>
    <w:rsid w:val="008C0CF4"/>
    <w:rsid w:val="008C1FDB"/>
    <w:rsid w:val="008C6A9D"/>
    <w:rsid w:val="008D3BFF"/>
    <w:rsid w:val="00943E56"/>
    <w:rsid w:val="0094696F"/>
    <w:rsid w:val="00970315"/>
    <w:rsid w:val="009754B4"/>
    <w:rsid w:val="0097627E"/>
    <w:rsid w:val="009B52C6"/>
    <w:rsid w:val="00A0173E"/>
    <w:rsid w:val="00A544B9"/>
    <w:rsid w:val="00A54E7D"/>
    <w:rsid w:val="00AC0BB0"/>
    <w:rsid w:val="00AF5F1B"/>
    <w:rsid w:val="00B1002D"/>
    <w:rsid w:val="00B15C4B"/>
    <w:rsid w:val="00BD43F2"/>
    <w:rsid w:val="00C032C1"/>
    <w:rsid w:val="00C074B8"/>
    <w:rsid w:val="00C57F2E"/>
    <w:rsid w:val="00C75DD4"/>
    <w:rsid w:val="00C80000"/>
    <w:rsid w:val="00C91477"/>
    <w:rsid w:val="00CB0E36"/>
    <w:rsid w:val="00CB5222"/>
    <w:rsid w:val="00CD2DF7"/>
    <w:rsid w:val="00D57701"/>
    <w:rsid w:val="00D65D7F"/>
    <w:rsid w:val="00D958B5"/>
    <w:rsid w:val="00DA0FE9"/>
    <w:rsid w:val="00DE14E4"/>
    <w:rsid w:val="00E00938"/>
    <w:rsid w:val="00E22FE8"/>
    <w:rsid w:val="00E45C13"/>
    <w:rsid w:val="00E8188D"/>
    <w:rsid w:val="00E95DAB"/>
    <w:rsid w:val="00ED1A5B"/>
    <w:rsid w:val="00EE3C52"/>
    <w:rsid w:val="00EF48EA"/>
    <w:rsid w:val="00F23DD9"/>
    <w:rsid w:val="00F614A9"/>
    <w:rsid w:val="00FD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2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2015-02-24T08:59:00Z</cp:lastPrinted>
  <dcterms:created xsi:type="dcterms:W3CDTF">2015-02-24T09:53:00Z</dcterms:created>
  <dcterms:modified xsi:type="dcterms:W3CDTF">2015-02-24T09:56:00Z</dcterms:modified>
</cp:coreProperties>
</file>