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left"/>
      </w:pPr>
      <w:bookmarkStart w:id="0" w:name="bookmark0"/>
      <w:bookmarkStart w:id="1" w:name="bookmark1"/>
      <w:bookmarkStart w:id="2" w:name="bookmark2"/>
      <w:r>
        <w:rPr>
          <w:color w:val="000000"/>
          <w:spacing w:val="0"/>
          <w:w w:val="100"/>
          <w:position w:val="0"/>
        </w:rPr>
        <w:t>Ответственность за распространение наркотиков</w:t>
      </w:r>
      <w:bookmarkEnd w:id="0"/>
      <w:bookmarkEnd w:id="1"/>
      <w:bookmarkEnd w:id="2"/>
    </w:p>
    <w:p>
      <w:pPr>
        <w:pStyle w:val="Style4"/>
        <w:keepNext/>
        <w:keepLines/>
        <w:widowControl w:val="0"/>
        <w:shd w:val="clear" w:color="auto" w:fill="auto"/>
        <w:bidi w:val="0"/>
        <w:spacing w:before="0" w:line="240" w:lineRule="auto"/>
        <w:ind w:left="0" w:right="0" w:firstLine="0"/>
        <w:jc w:val="both"/>
      </w:pPr>
      <w:bookmarkStart w:id="3" w:name="bookmark3"/>
      <w:bookmarkStart w:id="4" w:name="bookmark4"/>
      <w:bookmarkStart w:id="5" w:name="bookmark5"/>
      <w:r>
        <w:rPr>
          <w:color w:val="000000"/>
          <w:spacing w:val="0"/>
          <w:w w:val="100"/>
          <w:position w:val="0"/>
        </w:rPr>
        <w:t>АДМИНИСТРАТИВНАЯ ОТВЕТСТВЕННОСТЬ</w:t>
      </w:r>
      <w:bookmarkEnd w:id="3"/>
      <w:bookmarkEnd w:id="4"/>
      <w:bookmarkEnd w:id="5"/>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Кодекс Российской Федерации об административных правонарушениях</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6.8. Незаконный оборот наркотических средств, психотропных веществ или их аналогов</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161-ФЗ)</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161-ФЗ)</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161-ФЗ)</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6.9. Потребление наркотических средств или психотропных веществ без назначения врача</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w:t>
      </w:r>
      <w:r>
        <w:rPr>
          <w:color w:val="000000"/>
          <w:spacing w:val="0"/>
          <w:w w:val="100"/>
          <w:position w:val="0"/>
          <w:sz w:val="24"/>
          <w:szCs w:val="24"/>
        </w:rPr>
        <w:t xml:space="preserve">N </w:t>
      </w:r>
      <w:r>
        <w:rPr>
          <w:color w:val="000000"/>
          <w:spacing w:val="0"/>
          <w:w w:val="100"/>
          <w:position w:val="0"/>
          <w:sz w:val="24"/>
          <w:szCs w:val="24"/>
        </w:rPr>
        <w:t>156-ФЗ)</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w:t>
      </w:r>
      <w:r>
        <w:rPr>
          <w:color w:val="000000"/>
          <w:spacing w:val="0"/>
          <w:w w:val="100"/>
          <w:position w:val="0"/>
          <w:sz w:val="24"/>
          <w:szCs w:val="24"/>
        </w:rPr>
        <w:t>установленном порядке признанное больным наркоманией, может быть с его согласия направлено на медицинское и социальное восстановление в лечебно</w:t>
        <w:softHyphen/>
        <w:t>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05.12.2005 </w:t>
      </w:r>
      <w:r>
        <w:rPr>
          <w:color w:val="000000"/>
          <w:spacing w:val="0"/>
          <w:w w:val="100"/>
          <w:position w:val="0"/>
          <w:sz w:val="24"/>
          <w:szCs w:val="24"/>
        </w:rPr>
        <w:t xml:space="preserve">N </w:t>
      </w:r>
      <w:r>
        <w:rPr>
          <w:color w:val="000000"/>
          <w:spacing w:val="0"/>
          <w:w w:val="100"/>
          <w:position w:val="0"/>
          <w:sz w:val="24"/>
          <w:szCs w:val="24"/>
        </w:rPr>
        <w:t>156-ФЗ)</w:t>
      </w:r>
    </w:p>
    <w:p>
      <w:pPr>
        <w:pStyle w:val="Style6"/>
        <w:keepNext w:val="0"/>
        <w:keepLines w:val="0"/>
        <w:widowControl w:val="0"/>
        <w:numPr>
          <w:ilvl w:val="0"/>
          <w:numId w:val="1"/>
        </w:numPr>
        <w:shd w:val="clear" w:color="auto" w:fill="auto"/>
        <w:tabs>
          <w:tab w:pos="438" w:val="left"/>
        </w:tabs>
        <w:bidi w:val="0"/>
        <w:spacing w:before="0"/>
        <w:ind w:left="0" w:right="0" w:firstLine="0"/>
        <w:jc w:val="both"/>
      </w:pPr>
      <w:bookmarkStart w:id="6" w:name="bookmark6"/>
      <w:bookmarkEnd w:id="6"/>
      <w:r>
        <w:rPr>
          <w:color w:val="000000"/>
          <w:spacing w:val="0"/>
          <w:w w:val="100"/>
          <w:position w:val="0"/>
          <w:sz w:val="24"/>
          <w:szCs w:val="24"/>
        </w:rPr>
        <w:t>Вовлечение несовершеннолетнего в употребление пива и напитков, изготавливаемых на его основе, -</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влечет наложение административного штрафа в размере от одного до трех минимальных размеров оплаты труда.</w:t>
      </w:r>
    </w:p>
    <w:p>
      <w:pPr>
        <w:pStyle w:val="Style6"/>
        <w:keepNext w:val="0"/>
        <w:keepLines w:val="0"/>
        <w:widowControl w:val="0"/>
        <w:numPr>
          <w:ilvl w:val="0"/>
          <w:numId w:val="1"/>
        </w:numPr>
        <w:shd w:val="clear" w:color="auto" w:fill="auto"/>
        <w:tabs>
          <w:tab w:pos="438" w:val="left"/>
        </w:tabs>
        <w:bidi w:val="0"/>
        <w:spacing w:before="0"/>
        <w:ind w:left="0" w:right="0" w:firstLine="0"/>
        <w:jc w:val="both"/>
      </w:pPr>
      <w:bookmarkStart w:id="7" w:name="bookmark7"/>
      <w:bookmarkEnd w:id="7"/>
      <w:r>
        <w:rPr>
          <w:color w:val="000000"/>
          <w:spacing w:val="0"/>
          <w:w w:val="100"/>
          <w:position w:val="0"/>
          <w:sz w:val="24"/>
          <w:szCs w:val="24"/>
        </w:rPr>
        <w:t>Вовлечение несовершеннолетнего в употребление спиртных напитков или одурманивающих веществ -</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влечет наложение административного штрафа в размере от пяти до десяти минимальных размеров оплаты труда.</w:t>
      </w:r>
    </w:p>
    <w:p>
      <w:pPr>
        <w:pStyle w:val="Style6"/>
        <w:keepNext w:val="0"/>
        <w:keepLines w:val="0"/>
        <w:widowControl w:val="0"/>
        <w:numPr>
          <w:ilvl w:val="0"/>
          <w:numId w:val="1"/>
        </w:numPr>
        <w:shd w:val="clear" w:color="auto" w:fill="auto"/>
        <w:tabs>
          <w:tab w:pos="438" w:val="left"/>
        </w:tabs>
        <w:bidi w:val="0"/>
        <w:spacing w:before="0"/>
        <w:ind w:left="0" w:right="0" w:firstLine="0"/>
        <w:jc w:val="both"/>
      </w:pPr>
      <w:bookmarkStart w:id="8" w:name="bookmark8"/>
      <w:bookmarkEnd w:id="8"/>
      <w:r>
        <w:rPr>
          <w:color w:val="000000"/>
          <w:spacing w:val="0"/>
          <w:w w:val="100"/>
          <w:position w:val="0"/>
          <w:sz w:val="24"/>
          <w:szCs w:val="24"/>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6.13. Пропаганда наркотических средств, психотропных веществ или их прекурсоров</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Пропаганда либо незаконная реклама наркотических средств, психотропных веществ или их прекурсоров -</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09.05.2005 </w:t>
      </w:r>
      <w:r>
        <w:rPr>
          <w:color w:val="000000"/>
          <w:spacing w:val="0"/>
          <w:w w:val="100"/>
          <w:position w:val="0"/>
          <w:sz w:val="24"/>
          <w:szCs w:val="24"/>
        </w:rPr>
        <w:t xml:space="preserve">N </w:t>
      </w:r>
      <w:r>
        <w:rPr>
          <w:color w:val="000000"/>
          <w:spacing w:val="0"/>
          <w:w w:val="100"/>
          <w:position w:val="0"/>
          <w:sz w:val="24"/>
          <w:szCs w:val="24"/>
        </w:rPr>
        <w:t>45-ФЗ)</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05.12.2005 </w:t>
      </w:r>
      <w:r>
        <w:rPr>
          <w:color w:val="000000"/>
          <w:spacing w:val="0"/>
          <w:w w:val="100"/>
          <w:position w:val="0"/>
          <w:sz w:val="24"/>
          <w:szCs w:val="24"/>
        </w:rPr>
        <w:t xml:space="preserve">N </w:t>
      </w:r>
      <w:r>
        <w:rPr>
          <w:color w:val="000000"/>
          <w:spacing w:val="0"/>
          <w:w w:val="100"/>
          <w:position w:val="0"/>
          <w:sz w:val="24"/>
          <w:szCs w:val="24"/>
        </w:rPr>
        <w:t>156-ФЗ)</w:t>
      </w:r>
    </w:p>
    <w:p>
      <w:pPr>
        <w:pStyle w:val="Style6"/>
        <w:keepNext w:val="0"/>
        <w:keepLines w:val="0"/>
        <w:widowControl w:val="0"/>
        <w:numPr>
          <w:ilvl w:val="0"/>
          <w:numId w:val="3"/>
        </w:numPr>
        <w:shd w:val="clear" w:color="auto" w:fill="auto"/>
        <w:tabs>
          <w:tab w:pos="303" w:val="left"/>
        </w:tabs>
        <w:bidi w:val="0"/>
        <w:spacing w:before="0"/>
        <w:ind w:left="0" w:right="0" w:firstLine="0"/>
        <w:jc w:val="both"/>
      </w:pPr>
      <w:bookmarkStart w:id="9" w:name="bookmark9"/>
      <w:bookmarkEnd w:id="9"/>
      <w:r>
        <w:rPr>
          <w:color w:val="000000"/>
          <w:spacing w:val="0"/>
          <w:w w:val="100"/>
          <w:position w:val="0"/>
          <w:sz w:val="24"/>
          <w:szCs w:val="24"/>
        </w:rPr>
        <w:t xml:space="preserve">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w:t>
      </w:r>
      <w:r>
        <w:rPr>
          <w:color w:val="000000"/>
          <w:spacing w:val="0"/>
          <w:w w:val="100"/>
          <w:position w:val="0"/>
          <w:sz w:val="24"/>
          <w:szCs w:val="24"/>
        </w:rPr>
        <w:t>питания, в том числе без образования юридического лица), физкультурно</w:t>
        <w:softHyphen/>
        <w:t xml:space="preserve">оздоровительных и спортивных сооружениях - </w:t>
      </w:r>
      <w:r>
        <w:rPr>
          <w:color w:val="000000"/>
          <w:spacing w:val="0"/>
          <w:w w:val="100"/>
          <w:position w:val="0"/>
          <w:sz w:val="24"/>
          <w:szCs w:val="24"/>
        </w:rPr>
        <w:t>влечет наложение административного штрафа в размере от одного до трех минимальных размеров оплаты труда.</w:t>
      </w:r>
    </w:p>
    <w:p>
      <w:pPr>
        <w:pStyle w:val="Style6"/>
        <w:keepNext w:val="0"/>
        <w:keepLines w:val="0"/>
        <w:widowControl w:val="0"/>
        <w:numPr>
          <w:ilvl w:val="0"/>
          <w:numId w:val="3"/>
        </w:numPr>
        <w:shd w:val="clear" w:color="auto" w:fill="auto"/>
        <w:tabs>
          <w:tab w:pos="446" w:val="left"/>
        </w:tabs>
        <w:bidi w:val="0"/>
        <w:spacing w:before="0"/>
        <w:ind w:left="0" w:right="0" w:firstLine="0"/>
        <w:jc w:val="both"/>
      </w:pPr>
      <w:bookmarkStart w:id="10" w:name="bookmark10"/>
      <w:bookmarkEnd w:id="10"/>
      <w:r>
        <w:rPr>
          <w:color w:val="000000"/>
          <w:spacing w:val="0"/>
          <w:w w:val="100"/>
          <w:position w:val="0"/>
          <w:sz w:val="24"/>
          <w:szCs w:val="24"/>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pPr>
        <w:pStyle w:val="Style6"/>
        <w:keepNext w:val="0"/>
        <w:keepLines w:val="0"/>
        <w:widowControl w:val="0"/>
        <w:numPr>
          <w:ilvl w:val="0"/>
          <w:numId w:val="3"/>
        </w:numPr>
        <w:shd w:val="clear" w:color="auto" w:fill="auto"/>
        <w:tabs>
          <w:tab w:pos="308" w:val="left"/>
        </w:tabs>
        <w:bidi w:val="0"/>
        <w:spacing w:before="0"/>
        <w:ind w:left="0" w:right="0" w:firstLine="0"/>
        <w:jc w:val="both"/>
      </w:pPr>
      <w:bookmarkStart w:id="11" w:name="bookmark11"/>
      <w:bookmarkEnd w:id="11"/>
      <w:r>
        <w:rPr>
          <w:color w:val="000000"/>
          <w:spacing w:val="0"/>
          <w:w w:val="100"/>
          <w:position w:val="0"/>
          <w:sz w:val="24"/>
          <w:szCs w:val="24"/>
        </w:rPr>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05.12.2005 </w:t>
      </w:r>
      <w:r>
        <w:rPr>
          <w:color w:val="000000"/>
          <w:spacing w:val="0"/>
          <w:w w:val="100"/>
          <w:position w:val="0"/>
          <w:sz w:val="24"/>
          <w:szCs w:val="24"/>
        </w:rPr>
        <w:t xml:space="preserve">N </w:t>
      </w:r>
      <w:r>
        <w:rPr>
          <w:color w:val="000000"/>
          <w:spacing w:val="0"/>
          <w:w w:val="100"/>
          <w:position w:val="0"/>
          <w:sz w:val="24"/>
          <w:szCs w:val="24"/>
        </w:rPr>
        <w:t>156-ФЗ)</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w:t>
      </w:r>
      <w:r>
        <w:rPr>
          <w:color w:val="000000"/>
          <w:spacing w:val="0"/>
          <w:w w:val="100"/>
          <w:position w:val="0"/>
          <w:sz w:val="24"/>
          <w:szCs w:val="24"/>
        </w:rPr>
        <w:t xml:space="preserve">N </w:t>
      </w:r>
      <w:r>
        <w:rPr>
          <w:color w:val="000000"/>
          <w:spacing w:val="0"/>
          <w:w w:val="100"/>
          <w:position w:val="0"/>
          <w:sz w:val="24"/>
          <w:szCs w:val="24"/>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pPr>
        <w:pStyle w:val="Style4"/>
        <w:keepNext/>
        <w:keepLines/>
        <w:widowControl w:val="0"/>
        <w:shd w:val="clear" w:color="auto" w:fill="auto"/>
        <w:bidi w:val="0"/>
        <w:spacing w:before="0" w:line="240" w:lineRule="auto"/>
        <w:ind w:left="0" w:right="0" w:firstLine="0"/>
        <w:jc w:val="both"/>
      </w:pPr>
      <w:bookmarkStart w:id="12" w:name="bookmark12"/>
      <w:bookmarkStart w:id="13" w:name="bookmark13"/>
      <w:bookmarkStart w:id="14" w:name="bookmark14"/>
      <w:r>
        <w:rPr>
          <w:color w:val="000000"/>
          <w:spacing w:val="0"/>
          <w:w w:val="100"/>
          <w:position w:val="0"/>
        </w:rPr>
        <w:t>УГОЛОВНАЯ ОТВЕТСТВЕННОСТЬ</w:t>
      </w:r>
      <w:bookmarkEnd w:id="12"/>
      <w:bookmarkEnd w:id="13"/>
      <w:bookmarkEnd w:id="14"/>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Уголовный кодекс РФ</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228. Незаконные приобретение, хранение, перевозка, изготовление, переработка наркотических средств, психотропных веществ или их аналогов</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numPr>
          <w:ilvl w:val="0"/>
          <w:numId w:val="5"/>
        </w:numPr>
        <w:shd w:val="clear" w:color="auto" w:fill="auto"/>
        <w:tabs>
          <w:tab w:pos="360" w:val="left"/>
        </w:tabs>
        <w:bidi w:val="0"/>
        <w:spacing w:before="0"/>
        <w:ind w:left="0" w:right="0" w:firstLine="0"/>
        <w:jc w:val="both"/>
      </w:pPr>
      <w:bookmarkStart w:id="15" w:name="bookmark15"/>
      <w:bookmarkEnd w:id="15"/>
      <w:r>
        <w:rPr>
          <w:color w:val="000000"/>
          <w:spacing w:val="0"/>
          <w:w w:val="100"/>
          <w:position w:val="0"/>
          <w:sz w:val="24"/>
          <w:szCs w:val="24"/>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pPr>
        <w:pStyle w:val="Style6"/>
        <w:keepNext w:val="0"/>
        <w:keepLines w:val="0"/>
        <w:widowControl w:val="0"/>
        <w:numPr>
          <w:ilvl w:val="0"/>
          <w:numId w:val="5"/>
        </w:numPr>
        <w:shd w:val="clear" w:color="auto" w:fill="auto"/>
        <w:tabs>
          <w:tab w:pos="360" w:val="left"/>
        </w:tabs>
        <w:bidi w:val="0"/>
        <w:spacing w:before="0"/>
        <w:ind w:left="0" w:right="0" w:firstLine="0"/>
        <w:jc w:val="both"/>
      </w:pPr>
      <w:bookmarkStart w:id="16" w:name="bookmark16"/>
      <w:bookmarkEnd w:id="16"/>
      <w:r>
        <w:rPr>
          <w:color w:val="000000"/>
          <w:spacing w:val="0"/>
          <w:w w:val="100"/>
          <w:position w:val="0"/>
          <w:sz w:val="24"/>
          <w:szCs w:val="24"/>
        </w:rPr>
        <w:t>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pPr>
        <w:pStyle w:val="Style6"/>
        <w:keepNext w:val="0"/>
        <w:keepLines w:val="0"/>
        <w:widowControl w:val="0"/>
        <w:numPr>
          <w:ilvl w:val="0"/>
          <w:numId w:val="7"/>
        </w:numPr>
        <w:shd w:val="clear" w:color="auto" w:fill="auto"/>
        <w:tabs>
          <w:tab w:pos="360" w:val="left"/>
        </w:tabs>
        <w:bidi w:val="0"/>
        <w:spacing w:before="0"/>
        <w:ind w:left="0" w:right="0" w:firstLine="0"/>
        <w:jc w:val="both"/>
      </w:pPr>
      <w:bookmarkStart w:id="17" w:name="bookmark17"/>
      <w:bookmarkEnd w:id="17"/>
      <w:r>
        <w:rPr>
          <w:color w:val="000000"/>
          <w:spacing w:val="0"/>
          <w:w w:val="100"/>
          <w:position w:val="0"/>
          <w:sz w:val="24"/>
          <w:szCs w:val="24"/>
        </w:rPr>
        <w:t>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 2 в ред. Федерального закона от 05.01.2006 </w:t>
      </w:r>
      <w:r>
        <w:rPr>
          <w:color w:val="000000"/>
          <w:spacing w:val="0"/>
          <w:w w:val="100"/>
          <w:position w:val="0"/>
          <w:sz w:val="24"/>
          <w:szCs w:val="24"/>
        </w:rPr>
        <w:t xml:space="preserve">N </w:t>
      </w:r>
      <w:r>
        <w:rPr>
          <w:color w:val="000000"/>
          <w:spacing w:val="0"/>
          <w:w w:val="100"/>
          <w:position w:val="0"/>
          <w:sz w:val="24"/>
          <w:szCs w:val="24"/>
        </w:rPr>
        <w:t>11-ФЗ)</w:t>
      </w:r>
    </w:p>
    <w:p>
      <w:pPr>
        <w:pStyle w:val="Style6"/>
        <w:keepNext w:val="0"/>
        <w:keepLines w:val="0"/>
        <w:widowControl w:val="0"/>
        <w:numPr>
          <w:ilvl w:val="0"/>
          <w:numId w:val="7"/>
        </w:numPr>
        <w:shd w:val="clear" w:color="auto" w:fill="auto"/>
        <w:tabs>
          <w:tab w:pos="363" w:val="left"/>
        </w:tabs>
        <w:bidi w:val="0"/>
        <w:spacing w:before="0" w:after="300"/>
        <w:ind w:left="0" w:right="0" w:firstLine="0"/>
        <w:jc w:val="both"/>
      </w:pPr>
      <w:bookmarkStart w:id="18" w:name="bookmark18"/>
      <w:bookmarkEnd w:id="18"/>
      <w:r>
        <w:rPr>
          <w:color w:val="000000"/>
          <w:spacing w:val="0"/>
          <w:w w:val="100"/>
          <w:position w:val="0"/>
          <w:sz w:val="24"/>
          <w:szCs w:val="24"/>
        </w:rPr>
        <w:t xml:space="preserve">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w:t>
      </w:r>
      <w:r>
        <w:rPr>
          <w:color w:val="000000"/>
          <w:spacing w:val="0"/>
          <w:w w:val="100"/>
          <w:position w:val="0"/>
          <w:sz w:val="24"/>
          <w:szCs w:val="24"/>
        </w:rPr>
        <w:t>являются.</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 3 введен Федеральным законом от 05.01.2006 </w:t>
      </w:r>
      <w:r>
        <w:rPr>
          <w:color w:val="000000"/>
          <w:spacing w:val="0"/>
          <w:w w:val="100"/>
          <w:position w:val="0"/>
          <w:sz w:val="24"/>
          <w:szCs w:val="24"/>
        </w:rPr>
        <w:t xml:space="preserve">N </w:t>
      </w:r>
      <w:r>
        <w:rPr>
          <w:color w:val="000000"/>
          <w:spacing w:val="0"/>
          <w:w w:val="100"/>
          <w:position w:val="0"/>
          <w:sz w:val="24"/>
          <w:szCs w:val="24"/>
        </w:rPr>
        <w:t>11-ФЗ)</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230. Склонение к потреблению наркотических средств или психотропных веществ</w:t>
      </w:r>
    </w:p>
    <w:p>
      <w:pPr>
        <w:pStyle w:val="Style6"/>
        <w:keepNext w:val="0"/>
        <w:keepLines w:val="0"/>
        <w:widowControl w:val="0"/>
        <w:numPr>
          <w:ilvl w:val="0"/>
          <w:numId w:val="9"/>
        </w:numPr>
        <w:shd w:val="clear" w:color="auto" w:fill="auto"/>
        <w:tabs>
          <w:tab w:pos="373" w:val="left"/>
        </w:tabs>
        <w:bidi w:val="0"/>
        <w:spacing w:before="0"/>
        <w:ind w:left="0" w:right="0" w:firstLine="0"/>
        <w:jc w:val="both"/>
      </w:pPr>
      <w:bookmarkStart w:id="19" w:name="bookmark19"/>
      <w:bookmarkEnd w:id="19"/>
      <w:r>
        <w:rPr>
          <w:color w:val="000000"/>
          <w:spacing w:val="0"/>
          <w:w w:val="100"/>
          <w:position w:val="0"/>
          <w:sz w:val="24"/>
          <w:szCs w:val="24"/>
        </w:rPr>
        <w:t>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numPr>
          <w:ilvl w:val="0"/>
          <w:numId w:val="9"/>
        </w:numPr>
        <w:shd w:val="clear" w:color="auto" w:fill="auto"/>
        <w:tabs>
          <w:tab w:pos="368" w:val="left"/>
        </w:tabs>
        <w:bidi w:val="0"/>
        <w:spacing w:before="0"/>
        <w:ind w:left="0" w:right="0" w:firstLine="0"/>
        <w:jc w:val="both"/>
      </w:pPr>
      <w:bookmarkStart w:id="20" w:name="bookmark20"/>
      <w:bookmarkEnd w:id="20"/>
      <w:r>
        <w:rPr>
          <w:color w:val="000000"/>
          <w:spacing w:val="0"/>
          <w:w w:val="100"/>
          <w:position w:val="0"/>
          <w:sz w:val="24"/>
          <w:szCs w:val="24"/>
        </w:rPr>
        <w:t>То же деяние, совершенное:</w:t>
      </w:r>
    </w:p>
    <w:p>
      <w:pPr>
        <w:pStyle w:val="Style6"/>
        <w:keepNext w:val="0"/>
        <w:keepLines w:val="0"/>
        <w:widowControl w:val="0"/>
        <w:shd w:val="clear" w:color="auto" w:fill="auto"/>
        <w:tabs>
          <w:tab w:pos="392" w:val="left"/>
        </w:tabs>
        <w:bidi w:val="0"/>
        <w:spacing w:before="0"/>
        <w:ind w:left="0" w:right="0" w:firstLine="0"/>
        <w:jc w:val="both"/>
      </w:pPr>
      <w:bookmarkStart w:id="21" w:name="bookmark21"/>
      <w:r>
        <w:rPr>
          <w:color w:val="000000"/>
          <w:spacing w:val="0"/>
          <w:w w:val="100"/>
          <w:position w:val="0"/>
          <w:sz w:val="24"/>
          <w:szCs w:val="24"/>
        </w:rPr>
        <w:t>а</w:t>
      </w:r>
      <w:bookmarkEnd w:id="21"/>
      <w:r>
        <w:rPr>
          <w:color w:val="000000"/>
          <w:spacing w:val="0"/>
          <w:w w:val="100"/>
          <w:position w:val="0"/>
          <w:sz w:val="24"/>
          <w:szCs w:val="24"/>
        </w:rPr>
        <w:t>)</w:t>
        <w:tab/>
        <w:t>группой лиц по предварительному сговору или организованной группой;</w:t>
      </w:r>
    </w:p>
    <w:p>
      <w:pPr>
        <w:pStyle w:val="Style6"/>
        <w:keepNext w:val="0"/>
        <w:keepLines w:val="0"/>
        <w:widowControl w:val="0"/>
        <w:shd w:val="clear" w:color="auto" w:fill="auto"/>
        <w:tabs>
          <w:tab w:pos="397" w:val="left"/>
        </w:tabs>
        <w:bidi w:val="0"/>
        <w:spacing w:before="0"/>
        <w:ind w:left="0" w:right="0" w:firstLine="0"/>
        <w:jc w:val="both"/>
      </w:pPr>
      <w:bookmarkStart w:id="22" w:name="bookmark22"/>
      <w:r>
        <w:rPr>
          <w:color w:val="000000"/>
          <w:spacing w:val="0"/>
          <w:w w:val="100"/>
          <w:position w:val="0"/>
          <w:sz w:val="24"/>
          <w:szCs w:val="24"/>
        </w:rPr>
        <w:t>б</w:t>
      </w:r>
      <w:bookmarkEnd w:id="22"/>
      <w:r>
        <w:rPr>
          <w:color w:val="000000"/>
          <w:spacing w:val="0"/>
          <w:w w:val="100"/>
          <w:position w:val="0"/>
          <w:sz w:val="24"/>
          <w:szCs w:val="24"/>
        </w:rPr>
        <w:t>)</w:t>
        <w:tab/>
        <w:t xml:space="preserve">утратил силу. - Федеральный закон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shd w:val="clear" w:color="auto" w:fill="auto"/>
        <w:tabs>
          <w:tab w:pos="397" w:val="left"/>
        </w:tabs>
        <w:bidi w:val="0"/>
        <w:spacing w:before="0"/>
        <w:ind w:left="0" w:right="0" w:firstLine="0"/>
        <w:jc w:val="both"/>
      </w:pPr>
      <w:bookmarkStart w:id="23" w:name="bookmark23"/>
      <w:r>
        <w:rPr>
          <w:color w:val="000000"/>
          <w:spacing w:val="0"/>
          <w:w w:val="100"/>
          <w:position w:val="0"/>
          <w:sz w:val="24"/>
          <w:szCs w:val="24"/>
        </w:rPr>
        <w:t>в</w:t>
      </w:r>
      <w:bookmarkEnd w:id="23"/>
      <w:r>
        <w:rPr>
          <w:color w:val="000000"/>
          <w:spacing w:val="0"/>
          <w:w w:val="100"/>
          <w:position w:val="0"/>
          <w:sz w:val="24"/>
          <w:szCs w:val="24"/>
        </w:rPr>
        <w:t>)</w:t>
        <w:tab/>
        <w:t>в отношении заведомо несовершеннолетнего либо двух или более лиц;</w:t>
      </w:r>
    </w:p>
    <w:p>
      <w:pPr>
        <w:pStyle w:val="Style6"/>
        <w:keepNext w:val="0"/>
        <w:keepLines w:val="0"/>
        <w:widowControl w:val="0"/>
        <w:shd w:val="clear" w:color="auto" w:fill="auto"/>
        <w:tabs>
          <w:tab w:pos="406" w:val="left"/>
        </w:tabs>
        <w:bidi w:val="0"/>
        <w:spacing w:before="0"/>
        <w:ind w:left="0" w:right="0" w:firstLine="0"/>
        <w:jc w:val="both"/>
      </w:pPr>
      <w:bookmarkStart w:id="24" w:name="bookmark24"/>
      <w:r>
        <w:rPr>
          <w:color w:val="000000"/>
          <w:spacing w:val="0"/>
          <w:w w:val="100"/>
          <w:position w:val="0"/>
          <w:sz w:val="24"/>
          <w:szCs w:val="24"/>
        </w:rPr>
        <w:t>г</w:t>
      </w:r>
      <w:bookmarkEnd w:id="24"/>
      <w:r>
        <w:rPr>
          <w:color w:val="000000"/>
          <w:spacing w:val="0"/>
          <w:w w:val="100"/>
          <w:position w:val="0"/>
          <w:sz w:val="24"/>
          <w:szCs w:val="24"/>
        </w:rPr>
        <w:t>)</w:t>
        <w:tab/>
        <w:t>с применением насилия или с угрозой его применения, - наказывается лишением свободы на срок от трех до восьми лет.</w:t>
      </w:r>
    </w:p>
    <w:p>
      <w:pPr>
        <w:pStyle w:val="Style6"/>
        <w:keepNext w:val="0"/>
        <w:keepLines w:val="0"/>
        <w:widowControl w:val="0"/>
        <w:numPr>
          <w:ilvl w:val="0"/>
          <w:numId w:val="9"/>
        </w:numPr>
        <w:shd w:val="clear" w:color="auto" w:fill="auto"/>
        <w:tabs>
          <w:tab w:pos="373" w:val="left"/>
        </w:tabs>
        <w:bidi w:val="0"/>
        <w:spacing w:before="0"/>
        <w:ind w:left="0" w:right="0" w:firstLine="0"/>
        <w:jc w:val="both"/>
      </w:pPr>
      <w:bookmarkStart w:id="25" w:name="bookmark25"/>
      <w:bookmarkEnd w:id="25"/>
      <w:r>
        <w:rPr>
          <w:color w:val="000000"/>
          <w:spacing w:val="0"/>
          <w:w w:val="100"/>
          <w:position w:val="0"/>
          <w:sz w:val="24"/>
          <w:szCs w:val="24"/>
        </w:rPr>
        <w:t>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(примечание введено Федеральным законом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231. Незаконное культивирование запрещенных к возделыванию растений, содержащих наркотические вещества</w:t>
      </w:r>
    </w:p>
    <w:p>
      <w:pPr>
        <w:pStyle w:val="Style6"/>
        <w:keepNext w:val="0"/>
        <w:keepLines w:val="0"/>
        <w:widowControl w:val="0"/>
        <w:numPr>
          <w:ilvl w:val="0"/>
          <w:numId w:val="11"/>
        </w:numPr>
        <w:shd w:val="clear" w:color="auto" w:fill="auto"/>
        <w:tabs>
          <w:tab w:pos="373" w:val="left"/>
        </w:tabs>
        <w:bidi w:val="0"/>
        <w:spacing w:before="0"/>
        <w:ind w:left="0" w:right="0" w:firstLine="0"/>
        <w:jc w:val="both"/>
      </w:pPr>
      <w:bookmarkStart w:id="26" w:name="bookmark26"/>
      <w:bookmarkEnd w:id="26"/>
      <w:r>
        <w:rPr>
          <w:color w:val="000000"/>
          <w:spacing w:val="0"/>
          <w:w w:val="100"/>
          <w:position w:val="0"/>
          <w:sz w:val="24"/>
          <w:szCs w:val="24"/>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numPr>
          <w:ilvl w:val="0"/>
          <w:numId w:val="11"/>
        </w:numPr>
        <w:shd w:val="clear" w:color="auto" w:fill="auto"/>
        <w:tabs>
          <w:tab w:pos="368" w:val="left"/>
        </w:tabs>
        <w:bidi w:val="0"/>
        <w:spacing w:before="0"/>
        <w:ind w:left="0" w:right="0" w:firstLine="0"/>
        <w:jc w:val="both"/>
      </w:pPr>
      <w:bookmarkStart w:id="27" w:name="bookmark27"/>
      <w:bookmarkEnd w:id="27"/>
      <w:r>
        <w:rPr>
          <w:color w:val="000000"/>
          <w:spacing w:val="0"/>
          <w:w w:val="100"/>
          <w:position w:val="0"/>
          <w:sz w:val="24"/>
          <w:szCs w:val="24"/>
        </w:rPr>
        <w:t>Те же деяния, совершенные:</w:t>
      </w:r>
    </w:p>
    <w:p>
      <w:pPr>
        <w:pStyle w:val="Style6"/>
        <w:keepNext w:val="0"/>
        <w:keepLines w:val="0"/>
        <w:widowControl w:val="0"/>
        <w:shd w:val="clear" w:color="auto" w:fill="auto"/>
        <w:tabs>
          <w:tab w:pos="392" w:val="left"/>
        </w:tabs>
        <w:bidi w:val="0"/>
        <w:spacing w:before="0"/>
        <w:ind w:left="0" w:right="0" w:firstLine="0"/>
        <w:jc w:val="both"/>
      </w:pPr>
      <w:bookmarkStart w:id="28" w:name="bookmark28"/>
      <w:r>
        <w:rPr>
          <w:color w:val="000000"/>
          <w:spacing w:val="0"/>
          <w:w w:val="100"/>
          <w:position w:val="0"/>
          <w:sz w:val="24"/>
          <w:szCs w:val="24"/>
        </w:rPr>
        <w:t>а</w:t>
      </w:r>
      <w:bookmarkEnd w:id="28"/>
      <w:r>
        <w:rPr>
          <w:color w:val="000000"/>
          <w:spacing w:val="0"/>
          <w:w w:val="100"/>
          <w:position w:val="0"/>
          <w:sz w:val="24"/>
          <w:szCs w:val="24"/>
        </w:rPr>
        <w:t>)</w:t>
        <w:tab/>
        <w:t>группой лиц по предварительному сговору или организованной группой;</w:t>
      </w:r>
    </w:p>
    <w:p>
      <w:pPr>
        <w:pStyle w:val="Style6"/>
        <w:keepNext w:val="0"/>
        <w:keepLines w:val="0"/>
        <w:widowControl w:val="0"/>
        <w:shd w:val="clear" w:color="auto" w:fill="auto"/>
        <w:tabs>
          <w:tab w:pos="397" w:val="left"/>
        </w:tabs>
        <w:bidi w:val="0"/>
        <w:spacing w:before="0"/>
        <w:ind w:left="0" w:right="0" w:firstLine="0"/>
        <w:jc w:val="both"/>
      </w:pPr>
      <w:bookmarkStart w:id="29" w:name="bookmark29"/>
      <w:r>
        <w:rPr>
          <w:color w:val="000000"/>
          <w:spacing w:val="0"/>
          <w:w w:val="100"/>
          <w:position w:val="0"/>
          <w:sz w:val="24"/>
          <w:szCs w:val="24"/>
        </w:rPr>
        <w:t>б</w:t>
      </w:r>
      <w:bookmarkEnd w:id="29"/>
      <w:r>
        <w:rPr>
          <w:color w:val="000000"/>
          <w:spacing w:val="0"/>
          <w:w w:val="100"/>
          <w:position w:val="0"/>
          <w:sz w:val="24"/>
          <w:szCs w:val="24"/>
        </w:rPr>
        <w:t>)</w:t>
        <w:tab/>
        <w:t xml:space="preserve">утратил силу. - Федеральный закон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shd w:val="clear" w:color="auto" w:fill="auto"/>
        <w:tabs>
          <w:tab w:pos="402" w:val="left"/>
        </w:tabs>
        <w:bidi w:val="0"/>
        <w:spacing w:before="0"/>
        <w:ind w:left="0" w:right="0" w:firstLine="0"/>
        <w:jc w:val="both"/>
      </w:pPr>
      <w:bookmarkStart w:id="30" w:name="bookmark30"/>
      <w:r>
        <w:rPr>
          <w:color w:val="000000"/>
          <w:spacing w:val="0"/>
          <w:w w:val="100"/>
          <w:position w:val="0"/>
          <w:sz w:val="24"/>
          <w:szCs w:val="24"/>
        </w:rPr>
        <w:t>в</w:t>
      </w:r>
      <w:bookmarkEnd w:id="30"/>
      <w:r>
        <w:rPr>
          <w:color w:val="000000"/>
          <w:spacing w:val="0"/>
          <w:w w:val="100"/>
          <w:position w:val="0"/>
          <w:sz w:val="24"/>
          <w:szCs w:val="24"/>
        </w:rPr>
        <w:t>)</w:t>
        <w:tab/>
        <w:t>в крупном размере, - наказываются лишением свободы на срок от трех до восьми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(примечание введено Федеральным законом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232. Организация либо содержание притонов для потребления наркотических средств или психотропных веществ</w:t>
      </w:r>
    </w:p>
    <w:p>
      <w:pPr>
        <w:pStyle w:val="Style6"/>
        <w:keepNext w:val="0"/>
        <w:keepLines w:val="0"/>
        <w:widowControl w:val="0"/>
        <w:numPr>
          <w:ilvl w:val="0"/>
          <w:numId w:val="13"/>
        </w:numPr>
        <w:shd w:val="clear" w:color="auto" w:fill="auto"/>
        <w:tabs>
          <w:tab w:pos="363" w:val="left"/>
        </w:tabs>
        <w:bidi w:val="0"/>
        <w:spacing w:before="0"/>
        <w:ind w:left="0" w:right="0" w:firstLine="0"/>
        <w:jc w:val="both"/>
      </w:pPr>
      <w:bookmarkStart w:id="31" w:name="bookmark31"/>
      <w:bookmarkEnd w:id="31"/>
      <w:r>
        <w:rPr>
          <w:color w:val="000000"/>
          <w:spacing w:val="0"/>
          <w:w w:val="100"/>
          <w:position w:val="0"/>
          <w:sz w:val="24"/>
          <w:szCs w:val="24"/>
        </w:rPr>
        <w:t>Организация либо содержание притонов для потребления наркотических средств или психотропных веществ -</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наказываются лишением свободы на срок до четырех лет.</w:t>
      </w:r>
    </w:p>
    <w:p>
      <w:pPr>
        <w:pStyle w:val="Style6"/>
        <w:keepNext w:val="0"/>
        <w:keepLines w:val="0"/>
        <w:widowControl w:val="0"/>
        <w:numPr>
          <w:ilvl w:val="0"/>
          <w:numId w:val="13"/>
        </w:numPr>
        <w:shd w:val="clear" w:color="auto" w:fill="auto"/>
        <w:tabs>
          <w:tab w:pos="368" w:val="left"/>
        </w:tabs>
        <w:bidi w:val="0"/>
        <w:spacing w:before="0"/>
        <w:ind w:left="0" w:right="0" w:firstLine="0"/>
        <w:jc w:val="both"/>
      </w:pPr>
      <w:bookmarkStart w:id="32" w:name="bookmark32"/>
      <w:bookmarkEnd w:id="32"/>
      <w:r>
        <w:rPr>
          <w:color w:val="000000"/>
          <w:spacing w:val="0"/>
          <w:w w:val="100"/>
          <w:position w:val="0"/>
          <w:sz w:val="24"/>
          <w:szCs w:val="24"/>
        </w:rPr>
        <w:t>Те же деяния, совершенные организованной группой, - наказываются лишением свободы на срок от трех до семи лет.</w:t>
      </w:r>
    </w:p>
    <w:p>
      <w:pPr>
        <w:pStyle w:val="Style6"/>
        <w:keepNext w:val="0"/>
        <w:keepLines w:val="0"/>
        <w:widowControl w:val="0"/>
        <w:shd w:val="clear" w:color="auto" w:fill="auto"/>
        <w:bidi w:val="0"/>
        <w:spacing w:before="0"/>
        <w:ind w:left="0" w:right="0" w:firstLine="0"/>
        <w:jc w:val="both"/>
      </w:pPr>
      <w:r>
        <w:rPr>
          <w:b/>
          <w:bCs/>
          <w:color w:val="000000"/>
          <w:spacing w:val="0"/>
          <w:w w:val="100"/>
          <w:position w:val="0"/>
          <w:sz w:val="24"/>
          <w:szCs w:val="24"/>
        </w:rPr>
        <w:t>Статья 234. Незаконный оборот сильнодействующих или ядовитых веществ в целях сбыта</w:t>
      </w:r>
    </w:p>
    <w:p>
      <w:pPr>
        <w:pStyle w:val="Style6"/>
        <w:keepNext w:val="0"/>
        <w:keepLines w:val="0"/>
        <w:widowControl w:val="0"/>
        <w:numPr>
          <w:ilvl w:val="0"/>
          <w:numId w:val="15"/>
        </w:numPr>
        <w:shd w:val="clear" w:color="auto" w:fill="auto"/>
        <w:tabs>
          <w:tab w:pos="363" w:val="left"/>
        </w:tabs>
        <w:bidi w:val="0"/>
        <w:spacing w:before="0"/>
        <w:ind w:left="0" w:right="0" w:firstLine="0"/>
        <w:jc w:val="both"/>
      </w:pPr>
      <w:bookmarkStart w:id="33" w:name="bookmark33"/>
      <w:bookmarkEnd w:id="33"/>
      <w:r>
        <w:rPr>
          <w:color w:val="000000"/>
          <w:spacing w:val="0"/>
          <w:w w:val="100"/>
          <w:position w:val="0"/>
          <w:sz w:val="24"/>
          <w:szCs w:val="24"/>
        </w:rPr>
        <w:t xml:space="preserve">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r>
        <w:rPr>
          <w:color w:val="000000"/>
          <w:spacing w:val="0"/>
          <w:w w:val="100"/>
          <w:position w:val="0"/>
          <w:sz w:val="24"/>
          <w:szCs w:val="24"/>
        </w:rPr>
        <w:t xml:space="preserve">психотропными веществами, либо оборудования для их изготовления или </w:t>
      </w:r>
      <w:r>
        <w:rPr>
          <w:color w:val="000000"/>
          <w:spacing w:val="0"/>
          <w:w w:val="100"/>
          <w:position w:val="0"/>
          <w:sz w:val="24"/>
          <w:szCs w:val="24"/>
        </w:rPr>
        <w:t>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numPr>
          <w:ilvl w:val="0"/>
          <w:numId w:val="15"/>
        </w:numPr>
        <w:shd w:val="clear" w:color="auto" w:fill="auto"/>
        <w:tabs>
          <w:tab w:pos="341" w:val="left"/>
        </w:tabs>
        <w:bidi w:val="0"/>
        <w:spacing w:before="0"/>
        <w:ind w:left="0" w:right="0" w:firstLine="0"/>
        <w:jc w:val="both"/>
      </w:pPr>
      <w:bookmarkStart w:id="34" w:name="bookmark34"/>
      <w:bookmarkEnd w:id="34"/>
      <w:r>
        <w:rPr>
          <w:color w:val="000000"/>
          <w:spacing w:val="0"/>
          <w:w w:val="100"/>
          <w:position w:val="0"/>
          <w:sz w:val="24"/>
          <w:szCs w:val="24"/>
        </w:rPr>
        <w:t xml:space="preserve">Те же деяния, совершенные группой лиц по предварительному сговору, (в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numPr>
          <w:ilvl w:val="0"/>
          <w:numId w:val="15"/>
        </w:numPr>
        <w:shd w:val="clear" w:color="auto" w:fill="auto"/>
        <w:tabs>
          <w:tab w:pos="341" w:val="left"/>
        </w:tabs>
        <w:bidi w:val="0"/>
        <w:spacing w:before="0"/>
        <w:ind w:left="0" w:right="0" w:firstLine="0"/>
        <w:jc w:val="both"/>
      </w:pPr>
      <w:bookmarkStart w:id="35" w:name="bookmark35"/>
      <w:bookmarkEnd w:id="35"/>
      <w:r>
        <w:rPr>
          <w:color w:val="000000"/>
          <w:spacing w:val="0"/>
          <w:w w:val="100"/>
          <w:position w:val="0"/>
          <w:sz w:val="24"/>
          <w:szCs w:val="24"/>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p>
      <w:pPr>
        <w:pStyle w:val="Style6"/>
        <w:keepNext w:val="0"/>
        <w:keepLines w:val="0"/>
        <w:widowControl w:val="0"/>
        <w:numPr>
          <w:ilvl w:val="0"/>
          <w:numId w:val="15"/>
        </w:numPr>
        <w:shd w:val="clear" w:color="auto" w:fill="auto"/>
        <w:tabs>
          <w:tab w:pos="341" w:val="left"/>
        </w:tabs>
        <w:bidi w:val="0"/>
        <w:spacing w:before="0"/>
        <w:ind w:left="0" w:right="0" w:firstLine="0"/>
        <w:jc w:val="both"/>
      </w:pPr>
      <w:bookmarkStart w:id="36" w:name="bookmark36"/>
      <w:bookmarkEnd w:id="36"/>
      <w:r>
        <w:rPr>
          <w:color w:val="000000"/>
          <w:spacing w:val="0"/>
          <w:w w:val="100"/>
          <w:position w:val="0"/>
          <w:sz w:val="24"/>
          <w:szCs w:val="24"/>
        </w:rPr>
        <w:t xml:space="preserve">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w:t>
      </w:r>
      <w:r>
        <w:rPr>
          <w:color w:val="000000"/>
          <w:spacing w:val="0"/>
          <w:w w:val="100"/>
          <w:position w:val="0"/>
          <w:sz w:val="24"/>
          <w:szCs w:val="24"/>
        </w:rPr>
        <w:t xml:space="preserve">N </w:t>
      </w:r>
      <w:r>
        <w:rPr>
          <w:color w:val="000000"/>
          <w:spacing w:val="0"/>
          <w:w w:val="100"/>
          <w:position w:val="0"/>
          <w:sz w:val="24"/>
          <w:szCs w:val="24"/>
        </w:rPr>
        <w:t>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6"/>
        <w:keepNext w:val="0"/>
        <w:keepLines w:val="0"/>
        <w:widowControl w:val="0"/>
        <w:shd w:val="clear" w:color="auto" w:fill="auto"/>
        <w:bidi w:val="0"/>
        <w:spacing w:before="0"/>
        <w:ind w:left="0" w:right="0" w:firstLine="0"/>
        <w:jc w:val="both"/>
      </w:pPr>
      <w:r>
        <w:rPr>
          <w:color w:val="000000"/>
          <w:spacing w:val="0"/>
          <w:w w:val="100"/>
          <w:position w:val="0"/>
          <w:sz w:val="24"/>
          <w:szCs w:val="24"/>
        </w:rPr>
        <w:t xml:space="preserve">(в ред. Федерального закона от 08.12.2003 </w:t>
      </w:r>
      <w:r>
        <w:rPr>
          <w:color w:val="000000"/>
          <w:spacing w:val="0"/>
          <w:w w:val="100"/>
          <w:position w:val="0"/>
          <w:sz w:val="24"/>
          <w:szCs w:val="24"/>
        </w:rPr>
        <w:t xml:space="preserve">N </w:t>
      </w:r>
      <w:r>
        <w:rPr>
          <w:color w:val="000000"/>
          <w:spacing w:val="0"/>
          <w:w w:val="100"/>
          <w:position w:val="0"/>
          <w:sz w:val="24"/>
          <w:szCs w:val="24"/>
        </w:rPr>
        <w:t>162-ФЗ)</w:t>
      </w:r>
    </w:p>
    <w:sectPr>
      <w:footnotePr>
        <w:pos w:val="pageBottom"/>
        <w:numFmt w:val="decimal"/>
        <w:numRestart w:val="continuous"/>
      </w:footnotePr>
      <w:pgSz w:w="11900" w:h="16840"/>
      <w:pgMar w:top="1105" w:right="827" w:bottom="1020" w:left="1670" w:header="677" w:footer="59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FFFFFF"/>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Arial" w:eastAsia="Arial" w:hAnsi="Arial" w:cs="Arial"/>
      <w:b w:val="0"/>
      <w:bCs w:val="0"/>
      <w:i w:val="0"/>
      <w:iCs w:val="0"/>
      <w:smallCaps w:val="0"/>
      <w:strike w:val="0"/>
      <w:sz w:val="48"/>
      <w:szCs w:val="48"/>
      <w:u w:val="none"/>
      <w:shd w:val="clear" w:color="auto" w:fill="auto"/>
    </w:rPr>
  </w:style>
  <w:style w:type="character" w:customStyle="1" w:styleId="CharStyle5">
    <w:name w:val="Заголовок №2_"/>
    <w:basedOn w:val="DefaultParagraphFont"/>
    <w:link w:val="Style4"/>
    <w:rPr>
      <w:rFonts w:ascii="Arial" w:eastAsia="Arial" w:hAnsi="Arial" w:cs="Arial"/>
      <w:b/>
      <w:bCs/>
      <w:i w:val="0"/>
      <w:iCs w:val="0"/>
      <w:smallCaps w:val="0"/>
      <w:strike w:val="0"/>
      <w:sz w:val="26"/>
      <w:szCs w:val="26"/>
      <w:u w:val="none"/>
      <w:shd w:val="clear" w:color="auto" w:fill="auto"/>
    </w:rPr>
  </w:style>
  <w:style w:type="character" w:customStyle="1" w:styleId="CharStyle7">
    <w:name w:val="Основной текст_"/>
    <w:basedOn w:val="DefaultParagraphFont"/>
    <w:link w:val="Style6"/>
    <w:rPr>
      <w:rFonts w:ascii="Arial" w:eastAsia="Arial" w:hAnsi="Arial" w:cs="Arial"/>
      <w:b w:val="0"/>
      <w:bCs w:val="0"/>
      <w:i w:val="0"/>
      <w:iCs w:val="0"/>
      <w:smallCaps w:val="0"/>
      <w:strike w:val="0"/>
      <w:u w:val="none"/>
      <w:shd w:val="clear" w:color="auto" w:fill="auto"/>
    </w:rPr>
  </w:style>
  <w:style w:type="paragraph" w:customStyle="1" w:styleId="Style2">
    <w:name w:val="Заголовок №1"/>
    <w:basedOn w:val="Normal"/>
    <w:link w:val="CharStyle3"/>
    <w:pPr>
      <w:widowControl w:val="0"/>
      <w:shd w:val="clear" w:color="auto" w:fill="auto"/>
      <w:spacing w:after="60"/>
      <w:outlineLvl w:val="0"/>
    </w:pPr>
    <w:rPr>
      <w:rFonts w:ascii="Arial" w:eastAsia="Arial" w:hAnsi="Arial" w:cs="Arial"/>
      <w:b w:val="0"/>
      <w:bCs w:val="0"/>
      <w:i w:val="0"/>
      <w:iCs w:val="0"/>
      <w:smallCaps w:val="0"/>
      <w:strike w:val="0"/>
      <w:sz w:val="48"/>
      <w:szCs w:val="48"/>
      <w:u w:val="none"/>
      <w:shd w:val="clear" w:color="auto" w:fill="auto"/>
    </w:rPr>
  </w:style>
  <w:style w:type="paragraph" w:customStyle="1" w:styleId="Style4">
    <w:name w:val="Заголовок №2"/>
    <w:basedOn w:val="Normal"/>
    <w:link w:val="CharStyle5"/>
    <w:pPr>
      <w:widowControl w:val="0"/>
      <w:shd w:val="clear" w:color="auto" w:fill="auto"/>
      <w:spacing w:after="260"/>
      <w:outlineLvl w:val="1"/>
    </w:pPr>
    <w:rPr>
      <w:rFonts w:ascii="Arial" w:eastAsia="Arial" w:hAnsi="Arial" w:cs="Arial"/>
      <w:b/>
      <w:bCs/>
      <w:i w:val="0"/>
      <w:iCs w:val="0"/>
      <w:smallCaps w:val="0"/>
      <w:strike w:val="0"/>
      <w:sz w:val="26"/>
      <w:szCs w:val="26"/>
      <w:u w:val="none"/>
      <w:shd w:val="clear" w:color="auto" w:fill="auto"/>
    </w:rPr>
  </w:style>
  <w:style w:type="paragraph" w:customStyle="1" w:styleId="Style6">
    <w:name w:val="Основной текст"/>
    <w:basedOn w:val="Normal"/>
    <w:link w:val="CharStyle7"/>
    <w:pPr>
      <w:widowControl w:val="0"/>
      <w:shd w:val="clear" w:color="auto" w:fill="auto"/>
      <w:spacing w:after="120" w:line="360" w:lineRule="auto"/>
    </w:pPr>
    <w:rPr>
      <w:rFonts w:ascii="Arial" w:eastAsia="Arial" w:hAnsi="Arial" w:cs="Arial"/>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Ильина Екатерина Сергеевна</dc:creator>
  <cp:keywords/>
</cp:coreProperties>
</file>