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A4B84B" w14:textId="084C129E" w:rsidR="00842EEE" w:rsidRPr="00E6602B" w:rsidRDefault="00842EEE" w:rsidP="00E6602B">
      <w:pPr>
        <w:pStyle w:val="a3"/>
        <w:shd w:val="clear" w:color="auto" w:fill="FFFFFF"/>
        <w:jc w:val="center"/>
        <w:rPr>
          <w:sz w:val="28"/>
          <w:szCs w:val="28"/>
        </w:rPr>
      </w:pPr>
      <w:r w:rsidRPr="00E6602B">
        <w:rPr>
          <w:b/>
          <w:bCs/>
          <w:sz w:val="28"/>
          <w:szCs w:val="28"/>
          <w:shd w:val="clear" w:color="auto" w:fill="FFFFFF"/>
        </w:rPr>
        <w:fldChar w:fldCharType="begin"/>
      </w:r>
      <w:r w:rsidRPr="00E6602B">
        <w:rPr>
          <w:b/>
          <w:bCs/>
          <w:sz w:val="28"/>
          <w:szCs w:val="28"/>
          <w:shd w:val="clear" w:color="auto" w:fill="FFFFFF"/>
        </w:rPr>
        <w:instrText xml:space="preserve"> HYPERLINK "https://admkarkateevy.ru/zhkkh/skhemy/10882-uvedomlenie-o-provedenii-ezhegodnoj-aktualizatsii-skhemy-teplosnabzheniya-munitsipalnogo-obrazovaniya-selskoe-poselenie-karkateevy-na-2022-god" \t "_blank" </w:instrText>
      </w:r>
      <w:r w:rsidRPr="00E6602B">
        <w:rPr>
          <w:b/>
          <w:bCs/>
          <w:sz w:val="28"/>
          <w:szCs w:val="28"/>
          <w:shd w:val="clear" w:color="auto" w:fill="FFFFFF"/>
        </w:rPr>
        <w:fldChar w:fldCharType="separate"/>
      </w:r>
      <w:r w:rsidRPr="00E6602B">
        <w:rPr>
          <w:rStyle w:val="a4"/>
          <w:b/>
          <w:bCs/>
          <w:color w:val="auto"/>
          <w:sz w:val="28"/>
          <w:szCs w:val="28"/>
          <w:shd w:val="clear" w:color="auto" w:fill="FFFFFF"/>
        </w:rPr>
        <w:t>Уведомление о проведении ежегодной актуализации схемы теплоснабжения Каменского Сельсовета Новосибирского района Новосибирской области на 2023 год</w:t>
      </w:r>
      <w:r w:rsidRPr="00E6602B">
        <w:rPr>
          <w:b/>
          <w:bCs/>
          <w:sz w:val="28"/>
          <w:szCs w:val="28"/>
          <w:shd w:val="clear" w:color="auto" w:fill="FFFFFF"/>
        </w:rPr>
        <w:fldChar w:fldCharType="end"/>
      </w:r>
    </w:p>
    <w:p w14:paraId="33784B34" w14:textId="77777777" w:rsidR="00E6602B" w:rsidRPr="00E6602B" w:rsidRDefault="00842EEE" w:rsidP="00E6602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 xml:space="preserve">Постановлением администрации </w:t>
      </w:r>
      <w:r w:rsidRPr="00E6602B">
        <w:rPr>
          <w:color w:val="000000"/>
          <w:sz w:val="28"/>
          <w:szCs w:val="28"/>
        </w:rPr>
        <w:t xml:space="preserve">Каменского сельсовета </w:t>
      </w:r>
      <w:r w:rsidR="00E6602B" w:rsidRPr="00E6602B">
        <w:rPr>
          <w:color w:val="000000"/>
          <w:sz w:val="28"/>
          <w:szCs w:val="28"/>
        </w:rPr>
        <w:t>о</w:t>
      </w:r>
      <w:r w:rsidRPr="00E6602B">
        <w:rPr>
          <w:color w:val="000000"/>
          <w:sz w:val="28"/>
          <w:szCs w:val="28"/>
        </w:rPr>
        <w:t>т 08.11.2021 № 807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«Об утверждении актуализированной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схемы теплоснабжения Каменского сельсовета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Новосибирского района Новосибирской области до 2030 года»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утверждена схема теплоснабжения муниципального образования </w:t>
      </w:r>
      <w:r w:rsidRPr="00E6602B">
        <w:rPr>
          <w:color w:val="000000"/>
          <w:sz w:val="28"/>
          <w:szCs w:val="28"/>
        </w:rPr>
        <w:t xml:space="preserve">Каменского сельсовета </w:t>
      </w:r>
      <w:r w:rsidRPr="00E6602B">
        <w:rPr>
          <w:color w:val="333333"/>
          <w:sz w:val="28"/>
          <w:szCs w:val="28"/>
          <w:shd w:val="clear" w:color="auto" w:fill="FFFFFF"/>
        </w:rPr>
        <w:t>на период до 2024 года.</w:t>
      </w:r>
    </w:p>
    <w:p w14:paraId="3A2CC549" w14:textId="10B41F3F" w:rsidR="00842EEE" w:rsidRPr="00E6602B" w:rsidRDefault="00842EEE" w:rsidP="00E6602B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E6602B">
        <w:rPr>
          <w:color w:val="333333"/>
          <w:sz w:val="28"/>
          <w:szCs w:val="28"/>
          <w:shd w:val="clear" w:color="auto" w:fill="FFFFFF"/>
        </w:rPr>
        <w:t>Согласно пунктам 22-24 Требований к порядку разработки и утверждения схем теплоснабжения, утвержденных постановлением Правительства РФ от 22.02.2012</w:t>
      </w:r>
      <w:r w:rsidR="00E6602B">
        <w:rPr>
          <w:color w:val="333333"/>
          <w:sz w:val="28"/>
          <w:szCs w:val="28"/>
          <w:shd w:val="clear" w:color="auto" w:fill="FFFFFF"/>
        </w:rPr>
        <w:t xml:space="preserve"> г.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 № 154 схема теплоснабжения подлежит ежегодной актуализации.</w:t>
      </w:r>
    </w:p>
    <w:p w14:paraId="62995E47" w14:textId="38B4EF08" w:rsidR="00842EEE" w:rsidRPr="00E6602B" w:rsidRDefault="00842EEE" w:rsidP="00E6602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>Предложения теплоснабжающих,</w:t>
      </w:r>
      <w:r w:rsidR="00E6602B">
        <w:rPr>
          <w:color w:val="333333"/>
          <w:sz w:val="28"/>
          <w:szCs w:val="28"/>
          <w:shd w:val="clear" w:color="auto" w:fill="FFFFFF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теплосетевых организаций и иных заинтересованных лиц по актуализации схемы теплоснабжения принимаются до 01 марта 2022 года по адресу: Новосибирская область, Новосибирский район,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п.Восход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ул.Мирная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>, 1Б.</w:t>
      </w:r>
      <w:r w:rsidRPr="00E6602B">
        <w:rPr>
          <w:color w:val="2C2D2E"/>
          <w:sz w:val="28"/>
          <w:szCs w:val="28"/>
        </w:rPr>
        <w:t xml:space="preserve"> </w:t>
      </w:r>
    </w:p>
    <w:p w14:paraId="30C2C50D" w14:textId="319D2275" w:rsidR="00842EEE" w:rsidRPr="00E6602B" w:rsidRDefault="00842EEE" w:rsidP="00E6602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C2D2E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 xml:space="preserve">Контактное лицо –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Бызов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 xml:space="preserve"> Антон Николаевич 2956116</w:t>
      </w:r>
    </w:p>
    <w:p w14:paraId="11534CAE" w14:textId="77777777" w:rsidR="00D44280" w:rsidRPr="00E6602B" w:rsidRDefault="00D44280" w:rsidP="00E660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280" w:rsidRPr="00E6602B" w:rsidSect="00E660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7F"/>
    <w:rsid w:val="00161D5A"/>
    <w:rsid w:val="00842EEE"/>
    <w:rsid w:val="00B00A7F"/>
    <w:rsid w:val="00D44280"/>
    <w:rsid w:val="00E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7F8F"/>
  <w15:chartTrackingRefBased/>
  <w15:docId w15:val="{B92B0DF0-0517-44E7-A1B6-C17CCE6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dcterms:created xsi:type="dcterms:W3CDTF">2022-01-17T04:34:00Z</dcterms:created>
  <dcterms:modified xsi:type="dcterms:W3CDTF">2022-01-17T04:34:00Z</dcterms:modified>
</cp:coreProperties>
</file>