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4B84B" w14:textId="6B2A0620" w:rsidR="00842EEE" w:rsidRPr="00E6602B" w:rsidRDefault="00842EEE" w:rsidP="00E6602B">
      <w:pPr>
        <w:pStyle w:val="a3"/>
        <w:shd w:val="clear" w:color="auto" w:fill="FFFFFF"/>
        <w:jc w:val="center"/>
        <w:rPr>
          <w:sz w:val="28"/>
          <w:szCs w:val="28"/>
        </w:rPr>
      </w:pPr>
      <w:r w:rsidRPr="00E6602B">
        <w:rPr>
          <w:b/>
          <w:bCs/>
          <w:sz w:val="28"/>
          <w:szCs w:val="28"/>
          <w:shd w:val="clear" w:color="auto" w:fill="FFFFFF"/>
        </w:rPr>
        <w:fldChar w:fldCharType="begin"/>
      </w:r>
      <w:r w:rsidRPr="00E6602B">
        <w:rPr>
          <w:b/>
          <w:bCs/>
          <w:sz w:val="28"/>
          <w:szCs w:val="28"/>
          <w:shd w:val="clear" w:color="auto" w:fill="FFFFFF"/>
        </w:rPr>
        <w:instrText xml:space="preserve"> HYPERLINK "https://admkarkateevy.ru/zhkkh/skhemy/10882-uvedomlenie-o-provedenii-ezhegodnoj-aktualizatsii-skhemy-teplosnabzheniya-munitsipalnogo-obrazovaniya-selskoe-poselenie-karkateevy-na-2022-god" \t "_blank" </w:instrText>
      </w:r>
      <w:r w:rsidRPr="00E6602B">
        <w:rPr>
          <w:b/>
          <w:bCs/>
          <w:sz w:val="28"/>
          <w:szCs w:val="28"/>
          <w:shd w:val="clear" w:color="auto" w:fill="FFFFFF"/>
        </w:rPr>
        <w:fldChar w:fldCharType="separate"/>
      </w:r>
      <w:r w:rsidRPr="00E6602B">
        <w:rPr>
          <w:rStyle w:val="a4"/>
          <w:b/>
          <w:bCs/>
          <w:color w:val="auto"/>
          <w:sz w:val="28"/>
          <w:szCs w:val="28"/>
          <w:shd w:val="clear" w:color="auto" w:fill="FFFFFF"/>
        </w:rPr>
        <w:t>Уведомление о проведении ежегодной актуализации схемы теплоснабжения Каменского Сельсовета Новосибирского райо</w:t>
      </w:r>
      <w:r w:rsidR="009D2DBE">
        <w:rPr>
          <w:rStyle w:val="a4"/>
          <w:b/>
          <w:bCs/>
          <w:color w:val="auto"/>
          <w:sz w:val="28"/>
          <w:szCs w:val="28"/>
          <w:shd w:val="clear" w:color="auto" w:fill="FFFFFF"/>
        </w:rPr>
        <w:t>на Новосибирской области на 2024</w:t>
      </w:r>
      <w:r w:rsidRPr="00E6602B">
        <w:rPr>
          <w:rStyle w:val="a4"/>
          <w:b/>
          <w:bCs/>
          <w:color w:val="auto"/>
          <w:sz w:val="28"/>
          <w:szCs w:val="28"/>
          <w:shd w:val="clear" w:color="auto" w:fill="FFFFFF"/>
        </w:rPr>
        <w:t xml:space="preserve"> год</w:t>
      </w:r>
      <w:r w:rsidRPr="00E6602B">
        <w:rPr>
          <w:b/>
          <w:bCs/>
          <w:sz w:val="28"/>
          <w:szCs w:val="28"/>
          <w:shd w:val="clear" w:color="auto" w:fill="FFFFFF"/>
        </w:rPr>
        <w:fldChar w:fldCharType="end"/>
      </w:r>
    </w:p>
    <w:p w14:paraId="33784B34" w14:textId="77777777" w:rsidR="00E6602B" w:rsidRPr="00E6602B" w:rsidRDefault="00842EEE" w:rsidP="00E6602B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E6602B">
        <w:rPr>
          <w:color w:val="333333"/>
          <w:sz w:val="28"/>
          <w:szCs w:val="28"/>
          <w:shd w:val="clear" w:color="auto" w:fill="FFFFFF"/>
        </w:rPr>
        <w:t xml:space="preserve">Постановлением администрации </w:t>
      </w:r>
      <w:r w:rsidRPr="00E6602B">
        <w:rPr>
          <w:color w:val="000000"/>
          <w:sz w:val="28"/>
          <w:szCs w:val="28"/>
        </w:rPr>
        <w:t xml:space="preserve">Каменского сельсовета </w:t>
      </w:r>
      <w:r w:rsidR="00E6602B" w:rsidRPr="00E6602B">
        <w:rPr>
          <w:color w:val="000000"/>
          <w:sz w:val="28"/>
          <w:szCs w:val="28"/>
        </w:rPr>
        <w:t>о</w:t>
      </w:r>
      <w:r w:rsidRPr="00E6602B">
        <w:rPr>
          <w:color w:val="000000"/>
          <w:sz w:val="28"/>
          <w:szCs w:val="28"/>
        </w:rPr>
        <w:t>т 08.11.2021 № 807</w:t>
      </w:r>
      <w:r w:rsidR="00E6602B" w:rsidRPr="00E6602B">
        <w:rPr>
          <w:color w:val="000000"/>
          <w:sz w:val="28"/>
          <w:szCs w:val="28"/>
        </w:rPr>
        <w:t xml:space="preserve"> </w:t>
      </w:r>
      <w:r w:rsidRPr="00E6602B">
        <w:rPr>
          <w:color w:val="000000"/>
          <w:sz w:val="28"/>
          <w:szCs w:val="28"/>
        </w:rPr>
        <w:t>«Об утверждении актуализированной</w:t>
      </w:r>
      <w:r w:rsidR="00E6602B" w:rsidRPr="00E6602B">
        <w:rPr>
          <w:color w:val="000000"/>
          <w:sz w:val="28"/>
          <w:szCs w:val="28"/>
        </w:rPr>
        <w:t xml:space="preserve"> </w:t>
      </w:r>
      <w:r w:rsidRPr="00E6602B">
        <w:rPr>
          <w:color w:val="000000"/>
          <w:sz w:val="28"/>
          <w:szCs w:val="28"/>
        </w:rPr>
        <w:t>схемы теплоснабжения Каменского сельсовета</w:t>
      </w:r>
      <w:r w:rsidR="00E6602B" w:rsidRPr="00E6602B">
        <w:rPr>
          <w:color w:val="000000"/>
          <w:sz w:val="28"/>
          <w:szCs w:val="28"/>
        </w:rPr>
        <w:t xml:space="preserve"> </w:t>
      </w:r>
      <w:r w:rsidRPr="00E6602B">
        <w:rPr>
          <w:color w:val="000000"/>
          <w:sz w:val="28"/>
          <w:szCs w:val="28"/>
        </w:rPr>
        <w:t>Новосибирского района Новосибирской области до 2030 года»</w:t>
      </w:r>
      <w:r w:rsidR="00E6602B" w:rsidRPr="00E6602B">
        <w:rPr>
          <w:color w:val="000000"/>
          <w:sz w:val="28"/>
          <w:szCs w:val="28"/>
        </w:rPr>
        <w:t xml:space="preserve"> </w:t>
      </w:r>
      <w:r w:rsidRPr="00E6602B">
        <w:rPr>
          <w:color w:val="333333"/>
          <w:sz w:val="28"/>
          <w:szCs w:val="28"/>
          <w:shd w:val="clear" w:color="auto" w:fill="FFFFFF"/>
        </w:rPr>
        <w:t xml:space="preserve">утверждена схема теплоснабжения муниципального образования </w:t>
      </w:r>
      <w:r w:rsidRPr="00E6602B">
        <w:rPr>
          <w:color w:val="000000"/>
          <w:sz w:val="28"/>
          <w:szCs w:val="28"/>
        </w:rPr>
        <w:t xml:space="preserve">Каменского сельсовета </w:t>
      </w:r>
      <w:r w:rsidRPr="00E6602B">
        <w:rPr>
          <w:color w:val="333333"/>
          <w:sz w:val="28"/>
          <w:szCs w:val="28"/>
          <w:shd w:val="clear" w:color="auto" w:fill="FFFFFF"/>
        </w:rPr>
        <w:t>на период до 2024 года.</w:t>
      </w:r>
    </w:p>
    <w:p w14:paraId="3A2CC549" w14:textId="10B41F3F" w:rsidR="00842EEE" w:rsidRPr="00E6602B" w:rsidRDefault="00842EEE" w:rsidP="00E6602B">
      <w:pPr>
        <w:pStyle w:val="a3"/>
        <w:ind w:firstLine="708"/>
        <w:jc w:val="both"/>
        <w:rPr>
          <w:color w:val="000000"/>
          <w:sz w:val="27"/>
          <w:szCs w:val="27"/>
        </w:rPr>
      </w:pPr>
      <w:r w:rsidRPr="00E6602B">
        <w:rPr>
          <w:color w:val="333333"/>
          <w:sz w:val="28"/>
          <w:szCs w:val="28"/>
          <w:shd w:val="clear" w:color="auto" w:fill="FFFFFF"/>
        </w:rPr>
        <w:t>Согласно пунктам 22-24 Требований к порядку разработки и утверждения схем теплоснабжения, утвержденных постановлением Правительства РФ от 22.02.2012</w:t>
      </w:r>
      <w:r w:rsidR="00E6602B">
        <w:rPr>
          <w:color w:val="333333"/>
          <w:sz w:val="28"/>
          <w:szCs w:val="28"/>
          <w:shd w:val="clear" w:color="auto" w:fill="FFFFFF"/>
        </w:rPr>
        <w:t xml:space="preserve"> г.</w:t>
      </w:r>
      <w:r w:rsidRPr="00E6602B">
        <w:rPr>
          <w:color w:val="333333"/>
          <w:sz w:val="28"/>
          <w:szCs w:val="28"/>
          <w:shd w:val="clear" w:color="auto" w:fill="FFFFFF"/>
        </w:rPr>
        <w:t xml:space="preserve"> № 154 схема теплоснабжения подлежит ежегодной актуализации.</w:t>
      </w:r>
    </w:p>
    <w:p w14:paraId="62995E47" w14:textId="111B58D3" w:rsidR="00842EEE" w:rsidRPr="00E6602B" w:rsidRDefault="00842EEE" w:rsidP="00E6602B">
      <w:pPr>
        <w:pStyle w:val="a3"/>
        <w:shd w:val="clear" w:color="auto" w:fill="FFFFFF"/>
        <w:ind w:firstLine="708"/>
        <w:jc w:val="both"/>
        <w:rPr>
          <w:color w:val="2C2D2E"/>
          <w:sz w:val="28"/>
          <w:szCs w:val="28"/>
        </w:rPr>
      </w:pPr>
      <w:r w:rsidRPr="00E6602B">
        <w:rPr>
          <w:color w:val="333333"/>
          <w:sz w:val="28"/>
          <w:szCs w:val="28"/>
          <w:shd w:val="clear" w:color="auto" w:fill="FFFFFF"/>
        </w:rPr>
        <w:t>Предложения теплоснабжающих,</w:t>
      </w:r>
      <w:r w:rsidR="00E6602B">
        <w:rPr>
          <w:color w:val="333333"/>
          <w:sz w:val="28"/>
          <w:szCs w:val="28"/>
          <w:shd w:val="clear" w:color="auto" w:fill="FFFFFF"/>
        </w:rPr>
        <w:t xml:space="preserve"> </w:t>
      </w:r>
      <w:r w:rsidRPr="00E6602B">
        <w:rPr>
          <w:color w:val="333333"/>
          <w:sz w:val="28"/>
          <w:szCs w:val="28"/>
          <w:shd w:val="clear" w:color="auto" w:fill="FFFFFF"/>
        </w:rPr>
        <w:t>теплосетевых организаций и иных заинтересованных лиц по актуализации схемы теплоснабжения принимаются</w:t>
      </w:r>
      <w:r w:rsidR="00CB4D37">
        <w:rPr>
          <w:color w:val="333333"/>
          <w:sz w:val="28"/>
          <w:szCs w:val="28"/>
          <w:shd w:val="clear" w:color="auto" w:fill="FFFFFF"/>
        </w:rPr>
        <w:t xml:space="preserve"> до 20</w:t>
      </w:r>
      <w:r w:rsidRPr="00E6602B">
        <w:rPr>
          <w:color w:val="333333"/>
          <w:sz w:val="28"/>
          <w:szCs w:val="28"/>
          <w:shd w:val="clear" w:color="auto" w:fill="FFFFFF"/>
        </w:rPr>
        <w:t xml:space="preserve"> </w:t>
      </w:r>
      <w:r w:rsidR="00CB4D37">
        <w:rPr>
          <w:color w:val="333333"/>
          <w:sz w:val="28"/>
          <w:szCs w:val="28"/>
          <w:shd w:val="clear" w:color="auto" w:fill="FFFFFF"/>
        </w:rPr>
        <w:t xml:space="preserve">июля </w:t>
      </w:r>
      <w:bookmarkStart w:id="0" w:name="_GoBack"/>
      <w:bookmarkEnd w:id="0"/>
      <w:r w:rsidRPr="00E6602B">
        <w:rPr>
          <w:color w:val="333333"/>
          <w:sz w:val="28"/>
          <w:szCs w:val="28"/>
          <w:shd w:val="clear" w:color="auto" w:fill="FFFFFF"/>
        </w:rPr>
        <w:t xml:space="preserve">2022 года по адресу: Новосибирская область, Новосибирский район, </w:t>
      </w:r>
      <w:proofErr w:type="spellStart"/>
      <w:r w:rsidRPr="00E6602B">
        <w:rPr>
          <w:color w:val="333333"/>
          <w:sz w:val="28"/>
          <w:szCs w:val="28"/>
          <w:shd w:val="clear" w:color="auto" w:fill="FFFFFF"/>
        </w:rPr>
        <w:t>п.Восход</w:t>
      </w:r>
      <w:proofErr w:type="spellEnd"/>
      <w:r w:rsidRPr="00E6602B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6602B">
        <w:rPr>
          <w:color w:val="333333"/>
          <w:sz w:val="28"/>
          <w:szCs w:val="28"/>
          <w:shd w:val="clear" w:color="auto" w:fill="FFFFFF"/>
        </w:rPr>
        <w:t>ул.Мирная</w:t>
      </w:r>
      <w:proofErr w:type="spellEnd"/>
      <w:r w:rsidRPr="00E6602B">
        <w:rPr>
          <w:color w:val="333333"/>
          <w:sz w:val="28"/>
          <w:szCs w:val="28"/>
          <w:shd w:val="clear" w:color="auto" w:fill="FFFFFF"/>
        </w:rPr>
        <w:t>, 1Б.</w:t>
      </w:r>
      <w:r w:rsidRPr="00E6602B">
        <w:rPr>
          <w:color w:val="2C2D2E"/>
          <w:sz w:val="28"/>
          <w:szCs w:val="28"/>
        </w:rPr>
        <w:t xml:space="preserve"> </w:t>
      </w:r>
    </w:p>
    <w:p w14:paraId="30C2C50D" w14:textId="159D0A79" w:rsidR="00842EEE" w:rsidRPr="00E6602B" w:rsidRDefault="00842EEE" w:rsidP="00E6602B">
      <w:pPr>
        <w:pStyle w:val="a3"/>
        <w:shd w:val="clear" w:color="auto" w:fill="FFFFFF"/>
        <w:spacing w:before="120" w:beforeAutospacing="0" w:after="120" w:afterAutospacing="0"/>
        <w:jc w:val="both"/>
        <w:rPr>
          <w:color w:val="2C2D2E"/>
          <w:sz w:val="28"/>
          <w:szCs w:val="28"/>
        </w:rPr>
      </w:pPr>
      <w:r w:rsidRPr="00E6602B">
        <w:rPr>
          <w:color w:val="333333"/>
          <w:sz w:val="28"/>
          <w:szCs w:val="28"/>
          <w:shd w:val="clear" w:color="auto" w:fill="FFFFFF"/>
        </w:rPr>
        <w:t xml:space="preserve">Контактное лицо – </w:t>
      </w:r>
      <w:proofErr w:type="spellStart"/>
      <w:r w:rsidRPr="00E6602B">
        <w:rPr>
          <w:color w:val="333333"/>
          <w:sz w:val="28"/>
          <w:szCs w:val="28"/>
          <w:shd w:val="clear" w:color="auto" w:fill="FFFFFF"/>
        </w:rPr>
        <w:t>Бызов</w:t>
      </w:r>
      <w:proofErr w:type="spellEnd"/>
      <w:r w:rsidRPr="00E6602B">
        <w:rPr>
          <w:color w:val="333333"/>
          <w:sz w:val="28"/>
          <w:szCs w:val="28"/>
          <w:shd w:val="clear" w:color="auto" w:fill="FFFFFF"/>
        </w:rPr>
        <w:t xml:space="preserve"> Антон Николаевич 295</w:t>
      </w:r>
      <w:r w:rsidR="009D2DBE">
        <w:rPr>
          <w:color w:val="333333"/>
          <w:sz w:val="28"/>
          <w:szCs w:val="28"/>
          <w:shd w:val="clear" w:color="auto" w:fill="FFFFFF"/>
        </w:rPr>
        <w:t xml:space="preserve"> </w:t>
      </w:r>
      <w:r w:rsidRPr="00E6602B">
        <w:rPr>
          <w:color w:val="333333"/>
          <w:sz w:val="28"/>
          <w:szCs w:val="28"/>
          <w:shd w:val="clear" w:color="auto" w:fill="FFFFFF"/>
        </w:rPr>
        <w:t>61</w:t>
      </w:r>
      <w:r w:rsidR="009D2DBE">
        <w:rPr>
          <w:color w:val="333333"/>
          <w:sz w:val="28"/>
          <w:szCs w:val="28"/>
          <w:shd w:val="clear" w:color="auto" w:fill="FFFFFF"/>
        </w:rPr>
        <w:t xml:space="preserve"> </w:t>
      </w:r>
      <w:r w:rsidRPr="00E6602B">
        <w:rPr>
          <w:color w:val="333333"/>
          <w:sz w:val="28"/>
          <w:szCs w:val="28"/>
          <w:shd w:val="clear" w:color="auto" w:fill="FFFFFF"/>
        </w:rPr>
        <w:t>16</w:t>
      </w:r>
    </w:p>
    <w:p w14:paraId="11534CAE" w14:textId="77777777" w:rsidR="00D44280" w:rsidRPr="00E6602B" w:rsidRDefault="00D44280" w:rsidP="00E660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4280" w:rsidRPr="00E6602B" w:rsidSect="00E660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7F"/>
    <w:rsid w:val="00161D5A"/>
    <w:rsid w:val="00842EEE"/>
    <w:rsid w:val="009D2DBE"/>
    <w:rsid w:val="00B00A7F"/>
    <w:rsid w:val="00CB4D37"/>
    <w:rsid w:val="00D44280"/>
    <w:rsid w:val="00E6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7F8F"/>
  <w15:chartTrackingRefBased/>
  <w15:docId w15:val="{B92B0DF0-0517-44E7-A1B6-C17CCE67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2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2023-07-14T05:11:00Z</dcterms:created>
  <dcterms:modified xsi:type="dcterms:W3CDTF">2023-07-14T05:11:00Z</dcterms:modified>
</cp:coreProperties>
</file>